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1A7C16D" w:rsidR="00152A13" w:rsidRPr="00856508" w:rsidRDefault="00BB3B9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Contabilidad y Costos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B3B96" w14:paraId="0D207FC1" w14:textId="77777777" w:rsidTr="00527FC7">
        <w:tc>
          <w:tcPr>
            <w:tcW w:w="8926" w:type="dxa"/>
          </w:tcPr>
          <w:p w14:paraId="55AB92C2" w14:textId="77777777" w:rsidR="00527FC7" w:rsidRPr="00BB3B9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B3B9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BB3B9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DD77B77" w:rsidR="00527FC7" w:rsidRPr="00BB3B9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  <w:u w:val="single"/>
              </w:rPr>
              <w:t>Nombre</w:t>
            </w:r>
            <w:r w:rsidR="00A852D5" w:rsidRPr="00BB3B96">
              <w:rPr>
                <w:rFonts w:ascii="Tahoma" w:hAnsi="Tahoma" w:cs="Tahoma"/>
              </w:rPr>
              <w:t>:</w:t>
            </w:r>
            <w:r w:rsidR="001E2C65" w:rsidRPr="00BB3B96">
              <w:rPr>
                <w:rFonts w:ascii="Tahoma" w:hAnsi="Tahoma" w:cs="Tahoma"/>
              </w:rPr>
              <w:t xml:space="preserve"> </w:t>
            </w:r>
            <w:r w:rsidR="00564051" w:rsidRPr="00BB3B96">
              <w:rPr>
                <w:rFonts w:ascii="Tahoma" w:hAnsi="Tahoma" w:cs="Tahoma"/>
              </w:rPr>
              <w:t>Minerva Selene Navéjar Castañeda</w:t>
            </w:r>
          </w:p>
          <w:p w14:paraId="189BC104" w14:textId="77777777" w:rsidR="002D5DFE" w:rsidRPr="00BB3B96" w:rsidRDefault="002D5DFE" w:rsidP="002D5DF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B9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B3B9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Pr="00BB3B9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</w:p>
          <w:p w14:paraId="2A486C7A" w14:textId="77777777" w:rsidR="002D5DFE" w:rsidRPr="00BB3B96" w:rsidRDefault="002D5DFE" w:rsidP="002D5DF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B3B9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B3B96">
              <w:rPr>
                <w:rFonts w:ascii="Tahoma" w:hAnsi="Tahoma" w:cs="Tahoma"/>
                <w:szCs w:val="24"/>
              </w:rPr>
              <w:t>:</w:t>
            </w:r>
            <w:r w:rsidRPr="00BB3B96">
              <w:rPr>
                <w:rFonts w:ascii="Tahoma" w:hAnsi="Tahoma" w:cs="Tahoma"/>
                <w:sz w:val="24"/>
                <w:szCs w:val="28"/>
              </w:rPr>
              <w:t xml:space="preserve">  844 4386260</w:t>
            </w:r>
            <w:r w:rsidRPr="00BB3B9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BB3B9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B3B9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B3B96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B3B9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B3B96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B3B96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D126333" w:rsidR="00BE4E1F" w:rsidRPr="00BB3B9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B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64051" w:rsidRPr="00BB3B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Contador Publico</w:t>
            </w:r>
          </w:p>
          <w:p w14:paraId="3E0D423A" w14:textId="41DCE029" w:rsidR="00BA3E7F" w:rsidRPr="00BB3B9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B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64051" w:rsidRPr="00BB3B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6 años</w:t>
            </w:r>
          </w:p>
          <w:p w14:paraId="6428F5BF" w14:textId="556AEC87" w:rsidR="00856508" w:rsidRPr="00BB3B96" w:rsidRDefault="00BA3E7F" w:rsidP="00BB3B9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B3B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64051" w:rsidRPr="00BB3B9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Ciencias de la Administración</w:t>
            </w:r>
          </w:p>
          <w:p w14:paraId="12688D69" w14:textId="77777777" w:rsidR="00900297" w:rsidRPr="00BB3B96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B3B9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B3B96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B3B9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104448361"/>
            <w:r w:rsidRPr="00BB3B9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B3B9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A7703DA" w:rsidR="008C34DF" w:rsidRPr="00BB3B96" w:rsidRDefault="00BA3E7F" w:rsidP="00552D21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Empresa</w:t>
            </w:r>
            <w:r w:rsidR="00564051" w:rsidRPr="00BB3B96">
              <w:rPr>
                <w:rFonts w:ascii="Tahoma" w:hAnsi="Tahoma" w:cs="Tahoma"/>
              </w:rPr>
              <w:t xml:space="preserve">: </w:t>
            </w:r>
            <w:r w:rsidR="0046786B" w:rsidRPr="00BB3B96">
              <w:rPr>
                <w:rFonts w:ascii="Tahoma" w:hAnsi="Tahoma" w:cs="Tahoma"/>
              </w:rPr>
              <w:t>Instituto Electoral de Coahuila</w:t>
            </w:r>
          </w:p>
          <w:p w14:paraId="28383F74" w14:textId="46A2CF6A" w:rsidR="00BA3E7F" w:rsidRPr="00BB3B96" w:rsidRDefault="00BA3E7F" w:rsidP="00552D21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Periodo</w:t>
            </w:r>
            <w:r w:rsidR="0046786B" w:rsidRPr="00BB3B96">
              <w:rPr>
                <w:rFonts w:ascii="Tahoma" w:hAnsi="Tahoma" w:cs="Tahoma"/>
              </w:rPr>
              <w:t>: Desde el 05 de Febrero del 2018</w:t>
            </w:r>
          </w:p>
          <w:p w14:paraId="10E7067B" w14:textId="0200C98B" w:rsidR="00BA3E7F" w:rsidRPr="00BB3B96" w:rsidRDefault="00BA3E7F" w:rsidP="00552D21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Cargo</w:t>
            </w:r>
            <w:r w:rsidR="0046786B" w:rsidRPr="00BB3B96">
              <w:rPr>
                <w:rFonts w:ascii="Tahoma" w:hAnsi="Tahoma" w:cs="Tahoma"/>
              </w:rPr>
              <w:t>: Auxiliar de la Coordinación de Recursos Financieros</w:t>
            </w:r>
          </w:p>
          <w:p w14:paraId="73408C72" w14:textId="0E58DF0A" w:rsidR="00BB3B96" w:rsidRPr="00BB3B96" w:rsidRDefault="00BB3B96" w:rsidP="00552D21">
            <w:pPr>
              <w:jc w:val="both"/>
              <w:rPr>
                <w:rFonts w:ascii="Tahoma" w:hAnsi="Tahoma" w:cs="Tahoma"/>
              </w:rPr>
            </w:pPr>
          </w:p>
          <w:p w14:paraId="6E02DA1A" w14:textId="77777777" w:rsidR="00BB3B96" w:rsidRPr="00BB3B96" w:rsidRDefault="00BB3B96" w:rsidP="00BB3B96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Empresa: Universidad UDECEM</w:t>
            </w:r>
          </w:p>
          <w:p w14:paraId="7E76109A" w14:textId="77777777" w:rsidR="00BB3B96" w:rsidRPr="00BB3B96" w:rsidRDefault="00BB3B96" w:rsidP="00BB3B96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Periodo: Del 07 de Agosto al 18 de Diciembre 2017</w:t>
            </w:r>
          </w:p>
          <w:p w14:paraId="1267D936" w14:textId="77777777" w:rsidR="00BB3B96" w:rsidRPr="00BB3B96" w:rsidRDefault="00BB3B96" w:rsidP="00BB3B96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Cargo: Docente en la materia de Administración, Economía y Contabilidad</w:t>
            </w:r>
          </w:p>
          <w:p w14:paraId="02714326" w14:textId="3504AA6F" w:rsidR="00BB3B96" w:rsidRPr="00BB3B96" w:rsidRDefault="00BB3B96" w:rsidP="00552D21">
            <w:pPr>
              <w:jc w:val="both"/>
              <w:rPr>
                <w:rFonts w:ascii="Tahoma" w:hAnsi="Tahoma" w:cs="Tahoma"/>
              </w:rPr>
            </w:pPr>
          </w:p>
          <w:p w14:paraId="47A5DC50" w14:textId="77777777" w:rsidR="00BB3B96" w:rsidRPr="00BB3B96" w:rsidRDefault="00BB3B96" w:rsidP="00BB3B96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Empresa: Instituto Coahuilense de Acceso a la Información Pública</w:t>
            </w:r>
          </w:p>
          <w:p w14:paraId="4101BFE8" w14:textId="77777777" w:rsidR="00BB3B96" w:rsidRPr="00BB3B96" w:rsidRDefault="00BB3B96" w:rsidP="00BB3B96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Periodo: 20 mayo 2012 al 17 de mayo del 2016</w:t>
            </w:r>
          </w:p>
          <w:p w14:paraId="7B2BEEC2" w14:textId="77777777" w:rsidR="00BB3B96" w:rsidRPr="00BB3B96" w:rsidRDefault="00BB3B96" w:rsidP="00BB3B96">
            <w:pPr>
              <w:jc w:val="both"/>
              <w:rPr>
                <w:rFonts w:ascii="Tahoma" w:hAnsi="Tahoma" w:cs="Tahoma"/>
              </w:rPr>
            </w:pPr>
            <w:r w:rsidRPr="00BB3B96">
              <w:rPr>
                <w:rFonts w:ascii="Tahoma" w:hAnsi="Tahoma" w:cs="Tahoma"/>
              </w:rPr>
              <w:t>Cargo: Auxiliar de Recursos Financieros</w:t>
            </w:r>
          </w:p>
          <w:p w14:paraId="0F0B388C" w14:textId="77777777" w:rsidR="00BB3B96" w:rsidRPr="00BB3B96" w:rsidRDefault="00BB3B96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BB3B96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14:paraId="514B7C32" w14:textId="12FE1F26" w:rsidR="0074635E" w:rsidRDefault="0074635E" w:rsidP="00A601AD">
      <w:pPr>
        <w:jc w:val="both"/>
        <w:rPr>
          <w:rFonts w:ascii="Arial" w:hAnsi="Arial" w:cs="Arial"/>
        </w:rPr>
      </w:pPr>
    </w:p>
    <w:p w14:paraId="39FDAC07" w14:textId="6E944A8E" w:rsidR="00AE3093" w:rsidRDefault="00AE3093" w:rsidP="00AE3093">
      <w:pPr>
        <w:jc w:val="both"/>
        <w:rPr>
          <w:rFonts w:ascii="Arial" w:hAnsi="Arial" w:cs="Arial"/>
        </w:rPr>
      </w:pPr>
    </w:p>
    <w:p w14:paraId="49FD2870" w14:textId="77777777" w:rsidR="00AE3093" w:rsidRPr="00AA1544" w:rsidRDefault="00AE3093" w:rsidP="00AE3093">
      <w:pPr>
        <w:jc w:val="both"/>
        <w:rPr>
          <w:rFonts w:ascii="Arial" w:hAnsi="Arial" w:cs="Arial"/>
        </w:rPr>
      </w:pPr>
    </w:p>
    <w:sectPr w:rsidR="00AE3093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DD12" w14:textId="77777777" w:rsidR="007917EB" w:rsidRDefault="007917EB" w:rsidP="00527FC7">
      <w:pPr>
        <w:spacing w:after="0" w:line="240" w:lineRule="auto"/>
      </w:pPr>
      <w:r>
        <w:separator/>
      </w:r>
    </w:p>
  </w:endnote>
  <w:endnote w:type="continuationSeparator" w:id="0">
    <w:p w14:paraId="4CE3D2AC" w14:textId="77777777" w:rsidR="007917EB" w:rsidRDefault="007917E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5C74" w14:textId="77777777" w:rsidR="007917EB" w:rsidRDefault="007917EB" w:rsidP="00527FC7">
      <w:pPr>
        <w:spacing w:after="0" w:line="240" w:lineRule="auto"/>
      </w:pPr>
      <w:r>
        <w:separator/>
      </w:r>
    </w:p>
  </w:footnote>
  <w:footnote w:type="continuationSeparator" w:id="0">
    <w:p w14:paraId="6283D778" w14:textId="77777777" w:rsidR="007917EB" w:rsidRDefault="007917E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666">
    <w:abstractNumId w:val="7"/>
  </w:num>
  <w:num w:numId="2" w16cid:durableId="488523699">
    <w:abstractNumId w:val="7"/>
  </w:num>
  <w:num w:numId="3" w16cid:durableId="1281181128">
    <w:abstractNumId w:val="6"/>
  </w:num>
  <w:num w:numId="4" w16cid:durableId="2008434228">
    <w:abstractNumId w:val="5"/>
  </w:num>
  <w:num w:numId="5" w16cid:durableId="543559688">
    <w:abstractNumId w:val="2"/>
  </w:num>
  <w:num w:numId="6" w16cid:durableId="1948656615">
    <w:abstractNumId w:val="3"/>
  </w:num>
  <w:num w:numId="7" w16cid:durableId="7870944">
    <w:abstractNumId w:val="4"/>
  </w:num>
  <w:num w:numId="8" w16cid:durableId="734936519">
    <w:abstractNumId w:val="1"/>
  </w:num>
  <w:num w:numId="9" w16cid:durableId="4107369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5DFE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786B"/>
    <w:rsid w:val="0048646D"/>
    <w:rsid w:val="004B2BBB"/>
    <w:rsid w:val="004E72A3"/>
    <w:rsid w:val="004F5CBA"/>
    <w:rsid w:val="00505CEA"/>
    <w:rsid w:val="00527FC7"/>
    <w:rsid w:val="005521D3"/>
    <w:rsid w:val="00552D21"/>
    <w:rsid w:val="0055309F"/>
    <w:rsid w:val="00564051"/>
    <w:rsid w:val="00584927"/>
    <w:rsid w:val="005876F2"/>
    <w:rsid w:val="005A148D"/>
    <w:rsid w:val="005A25DC"/>
    <w:rsid w:val="005B37FE"/>
    <w:rsid w:val="005E2CC5"/>
    <w:rsid w:val="00622EAA"/>
    <w:rsid w:val="006275D6"/>
    <w:rsid w:val="006302B4"/>
    <w:rsid w:val="00657567"/>
    <w:rsid w:val="006651E9"/>
    <w:rsid w:val="006740E6"/>
    <w:rsid w:val="006961C1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917EB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5719D"/>
    <w:rsid w:val="00977765"/>
    <w:rsid w:val="009A776F"/>
    <w:rsid w:val="009B5D88"/>
    <w:rsid w:val="009B7550"/>
    <w:rsid w:val="009D22F4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3093"/>
    <w:rsid w:val="00B06D55"/>
    <w:rsid w:val="00B30F4B"/>
    <w:rsid w:val="00B37873"/>
    <w:rsid w:val="00B43DB6"/>
    <w:rsid w:val="00B71AAD"/>
    <w:rsid w:val="00B751CE"/>
    <w:rsid w:val="00B81865"/>
    <w:rsid w:val="00B823C7"/>
    <w:rsid w:val="00B842C1"/>
    <w:rsid w:val="00B94393"/>
    <w:rsid w:val="00BA00C1"/>
    <w:rsid w:val="00BA0248"/>
    <w:rsid w:val="00BA3E7F"/>
    <w:rsid w:val="00BB3B96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05FA"/>
    <w:rsid w:val="00F211F4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2022-06-02T02:26:00Z</dcterms:created>
  <dcterms:modified xsi:type="dcterms:W3CDTF">2024-02-27T00:10:00Z</dcterms:modified>
</cp:coreProperties>
</file>